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82B" w:rsidRDefault="008C782B" w:rsidP="008C782B">
      <w:pPr>
        <w:spacing w:line="360" w:lineRule="auto"/>
        <w:jc w:val="center"/>
      </w:pPr>
      <w:r>
        <w:t> Российская Федерация</w:t>
      </w:r>
    </w:p>
    <w:p w:rsidR="008C782B" w:rsidRDefault="008C782B" w:rsidP="008C782B">
      <w:pPr>
        <w:spacing w:line="360" w:lineRule="auto"/>
        <w:jc w:val="center"/>
      </w:pPr>
      <w:r>
        <w:t>БРЯНСКАЯ ОБЛАСТЬ УНЕЧСКИЙ РАЙОН</w:t>
      </w:r>
    </w:p>
    <w:p w:rsidR="008C782B" w:rsidRDefault="008C782B" w:rsidP="008C782B">
      <w:pPr>
        <w:spacing w:line="360" w:lineRule="auto"/>
        <w:jc w:val="center"/>
      </w:pPr>
      <w:r>
        <w:t>ПАВЛОВСКОЕ СЕЛЬСКОЕ ПОСЕЛЕНИЕ</w:t>
      </w:r>
    </w:p>
    <w:p w:rsidR="008C782B" w:rsidRDefault="008C782B" w:rsidP="008C782B">
      <w:pPr>
        <w:spacing w:line="360" w:lineRule="auto"/>
        <w:jc w:val="center"/>
      </w:pPr>
      <w:r>
        <w:t>ПАВЛОВСКАЯ СЕЛЬСКАЯ АДМИНИСТРАЦИЯ</w:t>
      </w:r>
    </w:p>
    <w:p w:rsidR="008C782B" w:rsidRDefault="008C782B" w:rsidP="008C782B">
      <w:pPr>
        <w:spacing w:line="360" w:lineRule="auto"/>
      </w:pPr>
    </w:p>
    <w:p w:rsidR="008C782B" w:rsidRDefault="008C782B" w:rsidP="008C782B">
      <w:pPr>
        <w:spacing w:line="360" w:lineRule="auto"/>
        <w:jc w:val="center"/>
      </w:pPr>
      <w:r>
        <w:t>РАСПОРЯЖЕНИЕ</w:t>
      </w:r>
    </w:p>
    <w:p w:rsidR="00044DCA" w:rsidRDefault="00044DCA" w:rsidP="00044DCA">
      <w:r>
        <w:t>От  28 декабря   2021 года</w:t>
      </w:r>
      <w:r w:rsidR="00284CAA">
        <w:t xml:space="preserve"> № 55-р</w:t>
      </w:r>
    </w:p>
    <w:p w:rsidR="00520646" w:rsidRDefault="00520646" w:rsidP="00044DCA">
      <w:pPr>
        <w:rPr>
          <w:color w:val="FF0000"/>
        </w:rPr>
      </w:pPr>
      <w:proofErr w:type="gramStart"/>
      <w:r>
        <w:t>с</w:t>
      </w:r>
      <w:proofErr w:type="gramEnd"/>
      <w:r>
        <w:t>. Павловка</w:t>
      </w:r>
    </w:p>
    <w:p w:rsidR="00044DCA" w:rsidRDefault="00044DCA" w:rsidP="00044DCA"/>
    <w:p w:rsidR="00044DCA" w:rsidRDefault="00044DCA" w:rsidP="00044DCA">
      <w:pPr>
        <w:rPr>
          <w:sz w:val="28"/>
          <w:szCs w:val="28"/>
        </w:rPr>
      </w:pPr>
      <w:r>
        <w:rPr>
          <w:sz w:val="28"/>
          <w:szCs w:val="28"/>
        </w:rPr>
        <w:t>О детализации кодов  подвидов доходов</w:t>
      </w:r>
    </w:p>
    <w:p w:rsidR="00044DCA" w:rsidRDefault="00044DCA" w:rsidP="00044DCA">
      <w:pPr>
        <w:rPr>
          <w:sz w:val="28"/>
          <w:szCs w:val="28"/>
        </w:rPr>
      </w:pPr>
      <w:r>
        <w:rPr>
          <w:sz w:val="28"/>
          <w:szCs w:val="28"/>
        </w:rPr>
        <w:t xml:space="preserve">бюджета Павловского сельского поселения </w:t>
      </w:r>
    </w:p>
    <w:p w:rsidR="00044DCA" w:rsidRDefault="00044DCA" w:rsidP="00044DCA">
      <w:pPr>
        <w:rPr>
          <w:sz w:val="28"/>
          <w:szCs w:val="28"/>
        </w:rPr>
      </w:pPr>
      <w:r>
        <w:rPr>
          <w:sz w:val="28"/>
          <w:szCs w:val="28"/>
        </w:rPr>
        <w:t xml:space="preserve">Унечского муниципального района </w:t>
      </w:r>
    </w:p>
    <w:p w:rsidR="00044DCA" w:rsidRDefault="00044DCA" w:rsidP="00044DCA">
      <w:pPr>
        <w:rPr>
          <w:sz w:val="28"/>
          <w:szCs w:val="28"/>
        </w:rPr>
      </w:pPr>
      <w:r>
        <w:rPr>
          <w:sz w:val="28"/>
          <w:szCs w:val="28"/>
        </w:rPr>
        <w:t xml:space="preserve">Брянской области </w:t>
      </w:r>
    </w:p>
    <w:p w:rsidR="00044DCA" w:rsidRDefault="00044DCA" w:rsidP="00044DCA">
      <w:pPr>
        <w:rPr>
          <w:b/>
        </w:rPr>
      </w:pPr>
    </w:p>
    <w:p w:rsidR="00044DCA" w:rsidRDefault="00044DCA" w:rsidP="00044DCA">
      <w:pPr>
        <w:pStyle w:val="2"/>
        <w:rPr>
          <w:rFonts w:ascii="Arial" w:eastAsiaTheme="minorHAnsi" w:hAnsi="Arial" w:cs="Arial"/>
          <w:lang w:eastAsia="en-US"/>
        </w:rPr>
      </w:pPr>
      <w:r>
        <w:t xml:space="preserve">       На основании статьи 20 Бюджетного кодекса Российской Федерации, приказа Министерства финансов Российской Федерации от 06.06.2019 года  №85н </w:t>
      </w:r>
      <w:r w:rsidRPr="00C726F8">
        <w:t>«</w:t>
      </w:r>
      <w:r w:rsidRPr="00C726F8">
        <w:rPr>
          <w:rFonts w:eastAsiaTheme="minorHAnsi"/>
          <w:lang w:eastAsia="en-US"/>
        </w:rPr>
        <w:t>О порядке формирования и применения кодов бюджетной классификации Российской Федерации, их структуре и принципах назначения»</w:t>
      </w:r>
      <w:r>
        <w:rPr>
          <w:rFonts w:ascii="Arial" w:eastAsiaTheme="minorHAnsi" w:hAnsi="Arial" w:cs="Arial"/>
          <w:lang w:eastAsia="en-US"/>
        </w:rPr>
        <w:t xml:space="preserve"> </w:t>
      </w:r>
    </w:p>
    <w:p w:rsidR="00044DCA" w:rsidRDefault="00044DCA" w:rsidP="00044DCA">
      <w:pPr>
        <w:pStyle w:val="2"/>
      </w:pPr>
    </w:p>
    <w:p w:rsidR="00044DCA" w:rsidRPr="00347770" w:rsidRDefault="00044DCA" w:rsidP="00044DCA">
      <w:pPr>
        <w:spacing w:line="276" w:lineRule="auto"/>
        <w:jc w:val="both"/>
        <w:rPr>
          <w:sz w:val="28"/>
          <w:szCs w:val="28"/>
        </w:rPr>
      </w:pPr>
      <w:r w:rsidRPr="00347770">
        <w:rPr>
          <w:sz w:val="28"/>
          <w:szCs w:val="28"/>
        </w:rPr>
        <w:t>ПРИКАЗЫВАЮ:</w:t>
      </w:r>
    </w:p>
    <w:p w:rsidR="00044DCA" w:rsidRPr="0042780F" w:rsidRDefault="00044DCA" w:rsidP="00044DC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47770">
        <w:rPr>
          <w:sz w:val="28"/>
          <w:szCs w:val="28"/>
        </w:rPr>
        <w:t xml:space="preserve">1.Для детализации поступлений по </w:t>
      </w:r>
      <w:r>
        <w:rPr>
          <w:sz w:val="28"/>
          <w:szCs w:val="28"/>
        </w:rPr>
        <w:t>кодам классификации доходов бюджета Павловского сельского поселения Унечского муниципального района Брянской области применяется код подвида доходов.</w:t>
      </w:r>
    </w:p>
    <w:p w:rsidR="00044DCA" w:rsidRPr="0042780F" w:rsidRDefault="00044DCA" w:rsidP="00044DCA">
      <w:pPr>
        <w:spacing w:line="276" w:lineRule="auto"/>
        <w:jc w:val="both"/>
        <w:rPr>
          <w:sz w:val="28"/>
          <w:szCs w:val="28"/>
          <w:lang w:eastAsia="en-US"/>
        </w:rPr>
      </w:pPr>
      <w:r w:rsidRPr="0042780F">
        <w:rPr>
          <w:sz w:val="28"/>
          <w:szCs w:val="28"/>
        </w:rPr>
        <w:tab/>
        <w:t>1.1.По коду классификации до</w:t>
      </w:r>
      <w:r>
        <w:rPr>
          <w:sz w:val="28"/>
          <w:szCs w:val="28"/>
        </w:rPr>
        <w:t xml:space="preserve">ходов бюджета по виду дохода </w:t>
      </w:r>
      <w:r w:rsidR="00284CAA">
        <w:rPr>
          <w:sz w:val="28"/>
          <w:szCs w:val="28"/>
        </w:rPr>
        <w:t>027</w:t>
      </w:r>
      <w:r w:rsidRPr="0042780F">
        <w:rPr>
          <w:sz w:val="28"/>
          <w:szCs w:val="28"/>
        </w:rPr>
        <w:t xml:space="preserve"> </w:t>
      </w:r>
      <w:r w:rsidRPr="00630B25">
        <w:rPr>
          <w:sz w:val="28"/>
          <w:szCs w:val="28"/>
        </w:rPr>
        <w:t>1 08 04020 01 0000 110</w:t>
      </w:r>
      <w:r w:rsidRPr="0042780F">
        <w:rPr>
          <w:sz w:val="28"/>
          <w:szCs w:val="28"/>
        </w:rPr>
        <w:t xml:space="preserve"> «</w:t>
      </w:r>
      <w:r w:rsidRPr="00630B25">
        <w:rPr>
          <w:sz w:val="28"/>
          <w:szCs w:val="28"/>
        </w:rPr>
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</w:r>
      <w:r w:rsidRPr="00630B25">
        <w:rPr>
          <w:sz w:val="28"/>
          <w:szCs w:val="28"/>
          <w:lang w:eastAsia="en-US"/>
        </w:rPr>
        <w:t>»,</w:t>
      </w:r>
      <w:r w:rsidRPr="0042780F">
        <w:rPr>
          <w:sz w:val="28"/>
          <w:szCs w:val="28"/>
          <w:lang w:eastAsia="en-US"/>
        </w:rPr>
        <w:t xml:space="preserve"> применяются следующие подвиды доходов:</w:t>
      </w:r>
    </w:p>
    <w:p w:rsidR="00044DCA" w:rsidRPr="00031070" w:rsidRDefault="00044DCA" w:rsidP="00044DCA">
      <w:pPr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  <w:proofErr w:type="gramStart"/>
      <w:r>
        <w:rPr>
          <w:sz w:val="28"/>
          <w:szCs w:val="28"/>
          <w:lang w:eastAsia="en-US"/>
        </w:rPr>
        <w:t>1000-сумма платежа (перерасчеты, недоимка и задолженность по соответствующему платежу, в том числе по отмененному);</w:t>
      </w:r>
      <w:proofErr w:type="gramEnd"/>
    </w:p>
    <w:p w:rsidR="00044DCA" w:rsidRDefault="00044DCA" w:rsidP="00044DCA">
      <w:pPr>
        <w:spacing w:line="276" w:lineRule="auto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4000-прочие поступления.</w:t>
      </w:r>
    </w:p>
    <w:p w:rsidR="00044DCA" w:rsidRDefault="00044DCA" w:rsidP="00044DCA">
      <w:pPr>
        <w:spacing w:line="276" w:lineRule="auto"/>
        <w:jc w:val="both"/>
        <w:rPr>
          <w:sz w:val="28"/>
          <w:szCs w:val="28"/>
        </w:rPr>
      </w:pPr>
      <w:r w:rsidRPr="00347770">
        <w:rPr>
          <w:sz w:val="28"/>
          <w:szCs w:val="28"/>
        </w:rPr>
        <w:tab/>
      </w:r>
      <w:r>
        <w:rPr>
          <w:sz w:val="28"/>
          <w:szCs w:val="28"/>
        </w:rPr>
        <w:t>2</w:t>
      </w:r>
      <w:r w:rsidRPr="00347770">
        <w:rPr>
          <w:sz w:val="28"/>
          <w:szCs w:val="28"/>
        </w:rPr>
        <w:t>.</w:t>
      </w:r>
      <w:proofErr w:type="gramStart"/>
      <w:r w:rsidRPr="00347770">
        <w:rPr>
          <w:sz w:val="28"/>
          <w:szCs w:val="28"/>
        </w:rPr>
        <w:t>Контроль за</w:t>
      </w:r>
      <w:proofErr w:type="gramEnd"/>
      <w:r w:rsidRPr="00347770">
        <w:rPr>
          <w:sz w:val="28"/>
          <w:szCs w:val="28"/>
        </w:rPr>
        <w:t xml:space="preserve"> исполнением настоящего</w:t>
      </w:r>
      <w:r>
        <w:rPr>
          <w:sz w:val="28"/>
          <w:szCs w:val="28"/>
        </w:rPr>
        <w:t xml:space="preserve"> распоряжения оставляю за собой</w:t>
      </w:r>
      <w:r w:rsidRPr="00347770">
        <w:rPr>
          <w:sz w:val="28"/>
          <w:szCs w:val="28"/>
        </w:rPr>
        <w:t>.</w:t>
      </w:r>
    </w:p>
    <w:p w:rsidR="004970C8" w:rsidRDefault="004970C8" w:rsidP="00105AF3">
      <w:pPr>
        <w:spacing w:line="360" w:lineRule="auto"/>
        <w:jc w:val="both"/>
      </w:pPr>
    </w:p>
    <w:p w:rsidR="004970C8" w:rsidRDefault="004970C8" w:rsidP="00105AF3">
      <w:pPr>
        <w:spacing w:line="360" w:lineRule="auto"/>
        <w:jc w:val="both"/>
      </w:pPr>
    </w:p>
    <w:p w:rsidR="00105AF3" w:rsidRDefault="00105AF3" w:rsidP="00105AF3">
      <w:pPr>
        <w:spacing w:line="360" w:lineRule="auto"/>
        <w:jc w:val="both"/>
      </w:pPr>
      <w:r>
        <w:t>Глава администрации сельского поселения                                         Е.А.Мельникова</w:t>
      </w:r>
    </w:p>
    <w:p w:rsidR="00105AF3" w:rsidRDefault="00105AF3" w:rsidP="00105AF3">
      <w:pPr>
        <w:spacing w:line="360" w:lineRule="auto"/>
        <w:jc w:val="both"/>
      </w:pPr>
      <w:r>
        <w:tab/>
      </w:r>
    </w:p>
    <w:p w:rsidR="00105AF3" w:rsidRDefault="00105AF3" w:rsidP="00105AF3"/>
    <w:p w:rsidR="00105AF3" w:rsidRDefault="00105AF3" w:rsidP="00105AF3"/>
    <w:p w:rsidR="003776A6" w:rsidRDefault="003776A6">
      <w:bookmarkStart w:id="0" w:name="RANGE!A1:L10"/>
      <w:bookmarkEnd w:id="0"/>
    </w:p>
    <w:sectPr w:rsidR="003776A6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0144A"/>
    <w:multiLevelType w:val="hybridMultilevel"/>
    <w:tmpl w:val="635645D6"/>
    <w:lvl w:ilvl="0" w:tplc="7B1C4F6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E56268"/>
    <w:multiLevelType w:val="multilevel"/>
    <w:tmpl w:val="12E6688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>
    <w:nsid w:val="3527591F"/>
    <w:multiLevelType w:val="hybridMultilevel"/>
    <w:tmpl w:val="635645D6"/>
    <w:lvl w:ilvl="0" w:tplc="7B1C4F6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BD041B0"/>
    <w:multiLevelType w:val="hybridMultilevel"/>
    <w:tmpl w:val="DA08220E"/>
    <w:lvl w:ilvl="0" w:tplc="BBE499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EED11DA"/>
    <w:multiLevelType w:val="hybridMultilevel"/>
    <w:tmpl w:val="D2743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105AF3"/>
    <w:rsid w:val="0002361F"/>
    <w:rsid w:val="000257AF"/>
    <w:rsid w:val="00027B88"/>
    <w:rsid w:val="00044DCA"/>
    <w:rsid w:val="000A0BE0"/>
    <w:rsid w:val="000C09E1"/>
    <w:rsid w:val="00105AF3"/>
    <w:rsid w:val="00144A13"/>
    <w:rsid w:val="00145499"/>
    <w:rsid w:val="0016264F"/>
    <w:rsid w:val="00163868"/>
    <w:rsid w:val="001741A1"/>
    <w:rsid w:val="00177F8A"/>
    <w:rsid w:val="0019424E"/>
    <w:rsid w:val="001953AE"/>
    <w:rsid w:val="001B6E03"/>
    <w:rsid w:val="001D36FB"/>
    <w:rsid w:val="0021250F"/>
    <w:rsid w:val="00254E80"/>
    <w:rsid w:val="00284CAA"/>
    <w:rsid w:val="002A0E46"/>
    <w:rsid w:val="002C2766"/>
    <w:rsid w:val="0030743D"/>
    <w:rsid w:val="00340B91"/>
    <w:rsid w:val="003776A6"/>
    <w:rsid w:val="003A28E5"/>
    <w:rsid w:val="003B419D"/>
    <w:rsid w:val="003E03A2"/>
    <w:rsid w:val="003E27C5"/>
    <w:rsid w:val="003F1A2F"/>
    <w:rsid w:val="0042374E"/>
    <w:rsid w:val="004439BD"/>
    <w:rsid w:val="004455F7"/>
    <w:rsid w:val="0048512F"/>
    <w:rsid w:val="004970C8"/>
    <w:rsid w:val="00520646"/>
    <w:rsid w:val="00557036"/>
    <w:rsid w:val="0059288B"/>
    <w:rsid w:val="005A3C1A"/>
    <w:rsid w:val="005F11B2"/>
    <w:rsid w:val="006832CF"/>
    <w:rsid w:val="006A200B"/>
    <w:rsid w:val="006B310D"/>
    <w:rsid w:val="006B46EC"/>
    <w:rsid w:val="007506D8"/>
    <w:rsid w:val="007525A1"/>
    <w:rsid w:val="00756C80"/>
    <w:rsid w:val="00780DA1"/>
    <w:rsid w:val="007D2FD0"/>
    <w:rsid w:val="0080669B"/>
    <w:rsid w:val="008563A9"/>
    <w:rsid w:val="00861B41"/>
    <w:rsid w:val="00877916"/>
    <w:rsid w:val="008A6BBC"/>
    <w:rsid w:val="008B0547"/>
    <w:rsid w:val="008C782B"/>
    <w:rsid w:val="008D29DF"/>
    <w:rsid w:val="008E7DFA"/>
    <w:rsid w:val="008F3AA7"/>
    <w:rsid w:val="00951BDA"/>
    <w:rsid w:val="00986A35"/>
    <w:rsid w:val="00A0686E"/>
    <w:rsid w:val="00A133F4"/>
    <w:rsid w:val="00A27EF9"/>
    <w:rsid w:val="00A5549F"/>
    <w:rsid w:val="00A558D1"/>
    <w:rsid w:val="00AB371D"/>
    <w:rsid w:val="00AB6617"/>
    <w:rsid w:val="00AB66C2"/>
    <w:rsid w:val="00B10435"/>
    <w:rsid w:val="00B27F15"/>
    <w:rsid w:val="00B432B3"/>
    <w:rsid w:val="00B568F2"/>
    <w:rsid w:val="00BC1233"/>
    <w:rsid w:val="00D32E15"/>
    <w:rsid w:val="00D52B34"/>
    <w:rsid w:val="00E07691"/>
    <w:rsid w:val="00E130C2"/>
    <w:rsid w:val="00E21EF0"/>
    <w:rsid w:val="00E32858"/>
    <w:rsid w:val="00E36CB6"/>
    <w:rsid w:val="00E93299"/>
    <w:rsid w:val="00EC47DC"/>
    <w:rsid w:val="00EF3C11"/>
    <w:rsid w:val="00F2367B"/>
    <w:rsid w:val="00F30733"/>
    <w:rsid w:val="00F82662"/>
    <w:rsid w:val="00F90F7C"/>
    <w:rsid w:val="00FA7306"/>
    <w:rsid w:val="00FB4A56"/>
    <w:rsid w:val="00FD12B6"/>
    <w:rsid w:val="00FF1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A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46EC"/>
    <w:pPr>
      <w:ind w:left="720"/>
      <w:contextualSpacing/>
    </w:pPr>
  </w:style>
  <w:style w:type="paragraph" w:styleId="2">
    <w:name w:val="Body Text 2"/>
    <w:basedOn w:val="a"/>
    <w:link w:val="20"/>
    <w:unhideWhenUsed/>
    <w:rsid w:val="003776A6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3776A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C782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8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cp:lastPrinted>2021-12-29T06:52:00Z</cp:lastPrinted>
  <dcterms:created xsi:type="dcterms:W3CDTF">2021-09-30T05:15:00Z</dcterms:created>
  <dcterms:modified xsi:type="dcterms:W3CDTF">2021-12-29T07:01:00Z</dcterms:modified>
</cp:coreProperties>
</file>